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87C85" w14:textId="1349D594" w:rsidR="00CD7FB0" w:rsidRPr="00CD7FB0" w:rsidRDefault="00CD7FB0" w:rsidP="00CD7FB0">
      <w:pPr>
        <w:tabs>
          <w:tab w:val="left" w:pos="495"/>
          <w:tab w:val="center" w:pos="4960"/>
        </w:tabs>
        <w:jc w:val="both"/>
        <w:rPr>
          <w:rFonts w:asciiTheme="minorHAnsi" w:hAnsiTheme="minorHAnsi" w:cstheme="minorHAnsi"/>
          <w:b/>
        </w:rPr>
      </w:pPr>
      <w:bookmarkStart w:id="0" w:name="_GoBack"/>
      <w:bookmarkEnd w:id="0"/>
      <w:r w:rsidRPr="00CD7FB0">
        <w:rPr>
          <w:rFonts w:asciiTheme="minorHAnsi" w:hAnsiTheme="minorHAnsi" w:cstheme="minorHAnsi"/>
          <w:b/>
        </w:rPr>
        <w:t>POLİTİKA</w:t>
      </w:r>
    </w:p>
    <w:p w14:paraId="519DC0F9" w14:textId="77777777" w:rsidR="00CD7FB0" w:rsidRPr="00CD7FB0" w:rsidRDefault="00CD7FB0" w:rsidP="00CD7FB0">
      <w:pPr>
        <w:jc w:val="both"/>
        <w:rPr>
          <w:rFonts w:asciiTheme="minorHAnsi" w:hAnsiTheme="minorHAnsi" w:cstheme="minorHAnsi"/>
        </w:rPr>
      </w:pPr>
    </w:p>
    <w:p w14:paraId="2C00F550" w14:textId="77777777" w:rsidR="00CD7FB0" w:rsidRPr="00CD7FB0" w:rsidRDefault="00CD7FB0" w:rsidP="00CD7FB0">
      <w:pPr>
        <w:jc w:val="both"/>
        <w:rPr>
          <w:rFonts w:asciiTheme="minorHAnsi" w:hAnsiTheme="minorHAnsi" w:cstheme="minorHAnsi"/>
        </w:rPr>
      </w:pPr>
      <w:r w:rsidRPr="00CD7FB0">
        <w:rPr>
          <w:rFonts w:asciiTheme="minorHAnsi" w:hAnsiTheme="minorHAnsi" w:cstheme="minorHAnsi"/>
        </w:rPr>
        <w:t xml:space="preserve">Tekstil imalatında mükemmele ulaşmayı hedefleyen </w:t>
      </w:r>
      <w:proofErr w:type="gramStart"/>
      <w:r w:rsidRPr="00CD7FB0">
        <w:rPr>
          <w:rFonts w:asciiTheme="minorHAnsi" w:hAnsiTheme="minorHAnsi" w:cstheme="minorHAnsi"/>
        </w:rPr>
        <w:t>misyonumuz</w:t>
      </w:r>
      <w:proofErr w:type="gramEnd"/>
      <w:r w:rsidRPr="00CD7FB0">
        <w:rPr>
          <w:rFonts w:asciiTheme="minorHAnsi" w:hAnsiTheme="minorHAnsi" w:cstheme="minorHAnsi"/>
        </w:rPr>
        <w:t xml:space="preserve"> doğrultusunda Şevkat Boya </w:t>
      </w:r>
      <w:proofErr w:type="spellStart"/>
      <w:r w:rsidRPr="00CD7FB0">
        <w:rPr>
          <w:rFonts w:asciiTheme="minorHAnsi" w:hAnsiTheme="minorHAnsi" w:cstheme="minorHAnsi"/>
        </w:rPr>
        <w:t>Empirme</w:t>
      </w:r>
      <w:proofErr w:type="spellEnd"/>
      <w:r w:rsidRPr="00CD7FB0">
        <w:rPr>
          <w:rFonts w:asciiTheme="minorHAnsi" w:hAnsiTheme="minorHAnsi" w:cstheme="minorHAnsi"/>
        </w:rPr>
        <w:t xml:space="preserve"> Baskı San. Ve Tic. Ltd. Şti gelecek nesiller için temiz bir çevre sağlamak amacıyla;</w:t>
      </w:r>
    </w:p>
    <w:p w14:paraId="3BCFC445" w14:textId="77777777" w:rsidR="00CD7FB0" w:rsidRPr="00CD7FB0" w:rsidRDefault="00CD7FB0" w:rsidP="00CD7FB0">
      <w:pPr>
        <w:jc w:val="both"/>
        <w:rPr>
          <w:rFonts w:asciiTheme="minorHAnsi" w:hAnsiTheme="minorHAnsi" w:cstheme="minorHAnsi"/>
        </w:rPr>
      </w:pPr>
    </w:p>
    <w:p w14:paraId="2CA96C7A" w14:textId="15B399AA"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Ürün ve hizmet kalitemizi iyileştirerek müşteri memnuniyetini, tekstil sektöründeki rekabet gücümüzü arttırmayı,</w:t>
      </w:r>
    </w:p>
    <w:p w14:paraId="7AB33CE3" w14:textId="77777777" w:rsidR="00CD7FB0" w:rsidRPr="00CD7FB0" w:rsidRDefault="00CD7FB0" w:rsidP="00CD7FB0">
      <w:pPr>
        <w:jc w:val="both"/>
        <w:rPr>
          <w:rFonts w:asciiTheme="minorHAnsi" w:hAnsiTheme="minorHAnsi" w:cstheme="minorHAnsi"/>
        </w:rPr>
      </w:pPr>
    </w:p>
    <w:p w14:paraId="4933D5FD" w14:textId="41603E4F"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Çevresel kirliliğe yol açacak, başta atık su olmak üzere, atıkların kaynağında azaltılarak geri kazanılmasını ve kontrollü bir şekilde bertaraf edilmesini sağlamayı,</w:t>
      </w:r>
    </w:p>
    <w:p w14:paraId="64A5189C" w14:textId="77777777" w:rsidR="00CD7FB0" w:rsidRPr="00CD7FB0" w:rsidRDefault="00CD7FB0" w:rsidP="00CD7FB0">
      <w:pPr>
        <w:jc w:val="both"/>
        <w:rPr>
          <w:rFonts w:asciiTheme="minorHAnsi" w:hAnsiTheme="minorHAnsi" w:cstheme="minorHAnsi"/>
        </w:rPr>
      </w:pPr>
    </w:p>
    <w:p w14:paraId="2CAE0060" w14:textId="6EAE490E"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Tüm faaliyetlerimizin çevresel etkilerini tespit ederek, oluşan atıkların mümkün olduğunca geri kazanımını, geri kazanımının mümkün olmadığı durumlarda, minimize edilmesini ve bu atıkların çevreye zarar vermeden bertaraf edilmesini sağlamayı,</w:t>
      </w:r>
    </w:p>
    <w:p w14:paraId="2A512557" w14:textId="77777777" w:rsidR="00CD7FB0" w:rsidRPr="00CD7FB0" w:rsidRDefault="00CD7FB0" w:rsidP="00CD7FB0">
      <w:pPr>
        <w:jc w:val="both"/>
        <w:rPr>
          <w:rFonts w:asciiTheme="minorHAnsi" w:hAnsiTheme="minorHAnsi" w:cstheme="minorHAnsi"/>
        </w:rPr>
      </w:pPr>
    </w:p>
    <w:p w14:paraId="06123281" w14:textId="6AD1BCFC"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Teknolojik gelişmeleri takip ederek, çevresel kirlenmeyi önlemek ve kontrol altında tutmak için sürekli iyileştirmeler yapmayı,</w:t>
      </w:r>
    </w:p>
    <w:p w14:paraId="032845AD" w14:textId="77777777" w:rsidR="00CD7FB0" w:rsidRPr="00CD7FB0" w:rsidRDefault="00CD7FB0" w:rsidP="00CD7FB0">
      <w:pPr>
        <w:jc w:val="both"/>
        <w:rPr>
          <w:rFonts w:asciiTheme="minorHAnsi" w:hAnsiTheme="minorHAnsi" w:cstheme="minorHAnsi"/>
        </w:rPr>
      </w:pPr>
    </w:p>
    <w:p w14:paraId="3B05A3E9" w14:textId="3B9721F6"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Doğal kaynak ve enerji tüketimini azaltıp verimliliği arttırmayı,</w:t>
      </w:r>
    </w:p>
    <w:p w14:paraId="626E05F9" w14:textId="77777777" w:rsidR="00CD7FB0" w:rsidRPr="00CD7FB0" w:rsidRDefault="00CD7FB0" w:rsidP="00CD7FB0">
      <w:pPr>
        <w:jc w:val="both"/>
        <w:rPr>
          <w:rFonts w:asciiTheme="minorHAnsi" w:hAnsiTheme="minorHAnsi" w:cstheme="minorHAnsi"/>
        </w:rPr>
      </w:pPr>
    </w:p>
    <w:p w14:paraId="31E81A9E" w14:textId="0B471239"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Çevreyle ilgili konularda yükümlü bulunduğumuz tüm yasal mevzuatlara uymayı,</w:t>
      </w:r>
    </w:p>
    <w:p w14:paraId="3051EE39" w14:textId="77777777" w:rsidR="00CD7FB0" w:rsidRPr="00CD7FB0" w:rsidRDefault="00CD7FB0" w:rsidP="00CD7FB0">
      <w:pPr>
        <w:jc w:val="both"/>
        <w:rPr>
          <w:rFonts w:asciiTheme="minorHAnsi" w:hAnsiTheme="minorHAnsi" w:cstheme="minorHAnsi"/>
        </w:rPr>
      </w:pPr>
    </w:p>
    <w:p w14:paraId="522CDDD8" w14:textId="06233267"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Müşterilerimiz, tedarikçilerimiz ve resmî kurumlarla işbirliği yaparak çevre performansımızı arttırmayı,</w:t>
      </w:r>
    </w:p>
    <w:p w14:paraId="1E4778D8" w14:textId="77777777" w:rsidR="00CD7FB0" w:rsidRPr="00CD7FB0" w:rsidRDefault="00CD7FB0" w:rsidP="00CD7FB0">
      <w:pPr>
        <w:jc w:val="both"/>
        <w:rPr>
          <w:rFonts w:asciiTheme="minorHAnsi" w:hAnsiTheme="minorHAnsi" w:cstheme="minorHAnsi"/>
        </w:rPr>
      </w:pPr>
    </w:p>
    <w:p w14:paraId="36F3B3FC" w14:textId="1F57BF10" w:rsidR="00CD7FB0" w:rsidRPr="00CD7FB0" w:rsidRDefault="00CD7FB0" w:rsidP="00CD7FB0">
      <w:pPr>
        <w:pStyle w:val="ListeParagraf"/>
        <w:numPr>
          <w:ilvl w:val="0"/>
          <w:numId w:val="6"/>
        </w:numPr>
        <w:jc w:val="both"/>
        <w:rPr>
          <w:rFonts w:asciiTheme="minorHAnsi" w:hAnsiTheme="minorHAnsi" w:cstheme="minorHAnsi"/>
        </w:rPr>
      </w:pPr>
      <w:r w:rsidRPr="00CD7FB0">
        <w:rPr>
          <w:rFonts w:asciiTheme="minorHAnsi" w:hAnsiTheme="minorHAnsi" w:cstheme="minorHAnsi"/>
        </w:rPr>
        <w:t xml:space="preserve">Çalışanlarımızda çevre bilincini oluşturmak ve bireysel sorumluluk kazandırmak için çalışanlarımıza sürekli eğitimler vermeyi, </w:t>
      </w:r>
      <w:r w:rsidRPr="00CD7FB0">
        <w:rPr>
          <w:rFonts w:asciiTheme="minorHAnsi" w:hAnsiTheme="minorHAnsi" w:cstheme="minorHAnsi"/>
          <w:b/>
        </w:rPr>
        <w:t>“Çevre Politikası</w:t>
      </w:r>
      <w:r w:rsidRPr="00CD7FB0">
        <w:rPr>
          <w:rFonts w:asciiTheme="minorHAnsi" w:hAnsiTheme="minorHAnsi" w:cstheme="minorHAnsi"/>
        </w:rPr>
        <w:t>” olarak benimser.</w:t>
      </w:r>
    </w:p>
    <w:p w14:paraId="3E4CA942" w14:textId="77777777" w:rsidR="00CD7FB0" w:rsidRPr="00CD7FB0" w:rsidRDefault="00CD7FB0" w:rsidP="00CD7FB0">
      <w:pPr>
        <w:jc w:val="both"/>
        <w:rPr>
          <w:rFonts w:asciiTheme="minorHAnsi" w:hAnsiTheme="minorHAnsi" w:cstheme="minorHAnsi"/>
        </w:rPr>
      </w:pPr>
    </w:p>
    <w:p w14:paraId="7B49368A" w14:textId="3993A448" w:rsidR="000951F6" w:rsidRPr="00CD7FB0" w:rsidRDefault="00CD7FB0" w:rsidP="00CD7FB0">
      <w:pPr>
        <w:jc w:val="both"/>
        <w:rPr>
          <w:rFonts w:asciiTheme="minorHAnsi" w:hAnsiTheme="minorHAnsi" w:cstheme="minorHAnsi"/>
        </w:rPr>
      </w:pPr>
      <w:r w:rsidRPr="00CD7FB0">
        <w:rPr>
          <w:rFonts w:asciiTheme="minorHAnsi" w:hAnsiTheme="minorHAnsi" w:cstheme="minorHAnsi"/>
          <w:color w:val="484848"/>
        </w:rPr>
        <w:t xml:space="preserve">  </w:t>
      </w:r>
      <w:r w:rsidRPr="00CD7FB0">
        <w:rPr>
          <w:rFonts w:asciiTheme="minorHAnsi" w:hAnsiTheme="minorHAnsi" w:cstheme="minorHAnsi"/>
        </w:rPr>
        <w:t xml:space="preserve">Şevkat Boya Emprime Baskı San. </w:t>
      </w:r>
      <w:proofErr w:type="gramStart"/>
      <w:r w:rsidRPr="00CD7FB0">
        <w:rPr>
          <w:rFonts w:asciiTheme="minorHAnsi" w:hAnsiTheme="minorHAnsi" w:cstheme="minorHAnsi"/>
        </w:rPr>
        <w:t>Ve Tic. Ltd. Şti olarak; gelecek nesillere yaşanabilir ve sürdürülebilir bir çevre bırakmak için tüm faaliyet ve süreçlerde önleyici çevre yönetim uygulamalarını temel prensip edinmeyi, etkin bir atık yönetim sistemi ile atık seviyelerinin azaltılması ve mümkün mertebe atıkların geri dönüşüm veya tekrar kullanımlarının artırılması için tasarım, satın alma, inşaat ve mühendislik çalışmalarında gerekli düzenlemeler yapmayı, yaşanabilir</w:t>
      </w:r>
      <w:proofErr w:type="gramEnd"/>
      <w:r w:rsidRPr="00CD7FB0">
        <w:rPr>
          <w:rFonts w:asciiTheme="minorHAnsi" w:hAnsiTheme="minorHAnsi" w:cstheme="minorHAnsi"/>
        </w:rPr>
        <w:t xml:space="preserve"> ve sürdürülebilir bir dünya için; atık yönetiminin tüm planlama ve iş faaliyetlerimizde ön planda tutulmasını, tüm iş faaliyetlerimizde çevre dostu enerji kaynaklarının kullanımına öncelik verilmesini yasal ve uluslararası gereklilikleri karşılayarak çevreyi korumak için çalışmalarımızı hassasiyetle sürdüreceğimizi taahhüt ederiz.</w:t>
      </w:r>
    </w:p>
    <w:sectPr w:rsidR="000951F6" w:rsidRPr="00CD7FB0" w:rsidSect="000951F6">
      <w:headerReference w:type="default" r:id="rId9"/>
      <w:footerReference w:type="default" r:id="rId10"/>
      <w:pgSz w:w="11906" w:h="16838"/>
      <w:pgMar w:top="1417" w:right="1417" w:bottom="1417" w:left="1417"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FFA4E" w14:textId="77777777" w:rsidR="00BE187F" w:rsidRDefault="00BE187F" w:rsidP="000951F6">
      <w:r>
        <w:separator/>
      </w:r>
    </w:p>
  </w:endnote>
  <w:endnote w:type="continuationSeparator" w:id="0">
    <w:p w14:paraId="4BEFF0D4" w14:textId="77777777" w:rsidR="00BE187F" w:rsidRDefault="00BE187F" w:rsidP="0009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260" w:type="dxa"/>
      <w:tblLook w:val="04A0" w:firstRow="1" w:lastRow="0" w:firstColumn="1" w:lastColumn="0" w:noHBand="0" w:noVBand="1"/>
    </w:tblPr>
    <w:tblGrid>
      <w:gridCol w:w="4503"/>
      <w:gridCol w:w="4757"/>
    </w:tblGrid>
    <w:tr w:rsidR="000951F6" w14:paraId="74F9C37D" w14:textId="77777777" w:rsidTr="00386160">
      <w:trPr>
        <w:trHeight w:val="615"/>
      </w:trPr>
      <w:tc>
        <w:tcPr>
          <w:tcW w:w="4503" w:type="dxa"/>
        </w:tcPr>
        <w:p w14:paraId="14281ECC" w14:textId="6AC97A2B" w:rsidR="000951F6" w:rsidRDefault="000951F6" w:rsidP="000951F6">
          <w:pPr>
            <w:pStyle w:val="Altbilgi"/>
            <w:jc w:val="center"/>
          </w:pPr>
          <w:r>
            <w:t>H</w:t>
          </w:r>
          <w:r w:rsidR="00456F46">
            <w:t>azırlayan</w:t>
          </w:r>
        </w:p>
        <w:p w14:paraId="3987F60C" w14:textId="77777777" w:rsidR="00456F46" w:rsidRDefault="00456F46" w:rsidP="00456F46">
          <w:pPr>
            <w:tabs>
              <w:tab w:val="left" w:pos="990"/>
            </w:tabs>
            <w:jc w:val="center"/>
          </w:pPr>
          <w:r>
            <w:t>Yönetim Sistemleri Sorumlusu</w:t>
          </w:r>
        </w:p>
        <w:p w14:paraId="3A18FFBF" w14:textId="6047B217" w:rsidR="000951F6" w:rsidRDefault="000951F6" w:rsidP="000978B4">
          <w:pPr>
            <w:pStyle w:val="Altbilgi"/>
            <w:jc w:val="center"/>
          </w:pPr>
        </w:p>
      </w:tc>
      <w:tc>
        <w:tcPr>
          <w:tcW w:w="4757" w:type="dxa"/>
        </w:tcPr>
        <w:p w14:paraId="5493A4FE" w14:textId="0BF612B2" w:rsidR="000951F6" w:rsidRDefault="000951F6" w:rsidP="000951F6">
          <w:pPr>
            <w:pStyle w:val="Altbilgi"/>
            <w:jc w:val="center"/>
          </w:pPr>
          <w:r>
            <w:t>O</w:t>
          </w:r>
          <w:r w:rsidR="00456F46">
            <w:t>naylayan</w:t>
          </w:r>
        </w:p>
        <w:p w14:paraId="6C1822BE" w14:textId="44219C19" w:rsidR="000951F6" w:rsidRDefault="00456F46" w:rsidP="000951F6">
          <w:pPr>
            <w:pStyle w:val="Altbilgi"/>
            <w:jc w:val="center"/>
          </w:pPr>
          <w:r>
            <w:t>Genel Müdür</w:t>
          </w:r>
        </w:p>
      </w:tc>
    </w:tr>
  </w:tbl>
  <w:p w14:paraId="6448C0B9" w14:textId="77777777" w:rsidR="000951F6" w:rsidRDefault="0009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EB942" w14:textId="77777777" w:rsidR="00BE187F" w:rsidRDefault="00BE187F" w:rsidP="000951F6">
      <w:r>
        <w:separator/>
      </w:r>
    </w:p>
  </w:footnote>
  <w:footnote w:type="continuationSeparator" w:id="0">
    <w:p w14:paraId="7000E3FC" w14:textId="77777777" w:rsidR="00BE187F" w:rsidRDefault="00BE187F" w:rsidP="0009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20"/>
      <w:gridCol w:w="3021"/>
      <w:gridCol w:w="3021"/>
    </w:tblGrid>
    <w:tr w:rsidR="000951F6" w:rsidRPr="000978B4" w14:paraId="57F0ADD2" w14:textId="77777777" w:rsidTr="000951F6">
      <w:tc>
        <w:tcPr>
          <w:tcW w:w="3020" w:type="dxa"/>
          <w:vMerge w:val="restart"/>
        </w:tcPr>
        <w:p w14:paraId="5C39F844" w14:textId="6A1EC3CC" w:rsidR="000951F6" w:rsidRPr="000978B4" w:rsidRDefault="000951F6">
          <w:pPr>
            <w:pStyle w:val="stbilgi"/>
            <w:rPr>
              <w:rFonts w:asciiTheme="minorHAnsi" w:hAnsiTheme="minorHAnsi" w:cstheme="minorHAnsi"/>
            </w:rPr>
          </w:pPr>
          <w:r w:rsidRPr="000978B4">
            <w:rPr>
              <w:rFonts w:asciiTheme="minorHAnsi" w:hAnsiTheme="minorHAnsi" w:cstheme="minorHAnsi"/>
              <w:b/>
              <w:noProof/>
            </w:rPr>
            <w:drawing>
              <wp:anchor distT="0" distB="0" distL="0" distR="0" simplePos="0" relativeHeight="251658240" behindDoc="1" locked="0" layoutInCell="1" allowOverlap="1" wp14:anchorId="227A6906" wp14:editId="691D483F">
                <wp:simplePos x="0" y="0"/>
                <wp:positionH relativeFrom="column">
                  <wp:posOffset>155678</wp:posOffset>
                </wp:positionH>
                <wp:positionV relativeFrom="paragraph">
                  <wp:posOffset>54432</wp:posOffset>
                </wp:positionV>
                <wp:extent cx="1400400" cy="554400"/>
                <wp:effectExtent l="0" t="0" r="9525" b="0"/>
                <wp:wrapTight wrapText="bothSides">
                  <wp:wrapPolygon edited="0">
                    <wp:start x="0" y="0"/>
                    <wp:lineTo x="0" y="20784"/>
                    <wp:lineTo x="21453" y="20784"/>
                    <wp:lineTo x="21453" y="0"/>
                    <wp:lineTo x="0" y="0"/>
                  </wp:wrapPolygon>
                </wp:wrapTight>
                <wp:docPr id="13" name="Resim 13" descr="C:\Users\hp\Desktop\sevkat bo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Desktop\sevkat boy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1" w:type="dxa"/>
          <w:vMerge w:val="restart"/>
        </w:tcPr>
        <w:p w14:paraId="345478E7" w14:textId="77777777" w:rsidR="000978B4" w:rsidRPr="000978B4" w:rsidRDefault="000978B4" w:rsidP="000978B4">
          <w:pPr>
            <w:pStyle w:val="stbilgi"/>
            <w:jc w:val="center"/>
            <w:rPr>
              <w:rFonts w:asciiTheme="minorHAnsi" w:hAnsiTheme="minorHAnsi" w:cstheme="minorHAnsi"/>
              <w:b/>
              <w:sz w:val="10"/>
              <w:szCs w:val="16"/>
            </w:rPr>
          </w:pPr>
        </w:p>
        <w:p w14:paraId="039EC66C" w14:textId="77777777" w:rsidR="00CD7FB0" w:rsidRDefault="00CD7FB0" w:rsidP="00386160">
          <w:pPr>
            <w:pStyle w:val="stbilgi"/>
            <w:jc w:val="center"/>
            <w:rPr>
              <w:rFonts w:asciiTheme="minorHAnsi" w:hAnsiTheme="minorHAnsi" w:cstheme="minorHAnsi"/>
              <w:sz w:val="28"/>
              <w:szCs w:val="28"/>
            </w:rPr>
          </w:pPr>
        </w:p>
        <w:p w14:paraId="36F64024" w14:textId="5BCA7569" w:rsidR="000951F6" w:rsidRPr="00CD7FB0" w:rsidRDefault="00CD7FB0" w:rsidP="00386160">
          <w:pPr>
            <w:pStyle w:val="stbilgi"/>
            <w:jc w:val="center"/>
            <w:rPr>
              <w:rFonts w:asciiTheme="minorHAnsi" w:hAnsiTheme="minorHAnsi" w:cstheme="minorHAnsi"/>
              <w:sz w:val="28"/>
              <w:szCs w:val="28"/>
            </w:rPr>
          </w:pPr>
          <w:r w:rsidRPr="00CD7FB0">
            <w:rPr>
              <w:rFonts w:asciiTheme="minorHAnsi" w:hAnsiTheme="minorHAnsi" w:cstheme="minorHAnsi"/>
              <w:sz w:val="28"/>
              <w:szCs w:val="28"/>
            </w:rPr>
            <w:t>ÇEVRE POLİTİKASI</w:t>
          </w:r>
        </w:p>
      </w:tc>
      <w:tc>
        <w:tcPr>
          <w:tcW w:w="3021" w:type="dxa"/>
        </w:tcPr>
        <w:p w14:paraId="20076D16" w14:textId="425F4442"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Doküman No:</w:t>
          </w:r>
          <w:r w:rsidR="00386160">
            <w:rPr>
              <w:rFonts w:asciiTheme="minorHAnsi" w:hAnsiTheme="minorHAnsi" w:cstheme="minorHAnsi"/>
              <w:b/>
              <w:bCs/>
            </w:rPr>
            <w:t xml:space="preserve"> </w:t>
          </w:r>
          <w:r w:rsidR="00CD7FB0">
            <w:rPr>
              <w:rFonts w:asciiTheme="minorHAnsi" w:hAnsiTheme="minorHAnsi" w:cstheme="minorHAnsi"/>
              <w:b/>
              <w:bCs/>
            </w:rPr>
            <w:t>PL-2</w:t>
          </w:r>
        </w:p>
      </w:tc>
    </w:tr>
    <w:tr w:rsidR="000951F6" w:rsidRPr="000978B4" w14:paraId="2528D4D5" w14:textId="77777777" w:rsidTr="000951F6">
      <w:tc>
        <w:tcPr>
          <w:tcW w:w="3020" w:type="dxa"/>
          <w:vMerge/>
        </w:tcPr>
        <w:p w14:paraId="47494068" w14:textId="77777777" w:rsidR="000951F6" w:rsidRPr="000978B4" w:rsidRDefault="000951F6">
          <w:pPr>
            <w:pStyle w:val="stbilgi"/>
            <w:rPr>
              <w:rFonts w:asciiTheme="minorHAnsi" w:hAnsiTheme="minorHAnsi" w:cstheme="minorHAnsi"/>
            </w:rPr>
          </w:pPr>
        </w:p>
      </w:tc>
      <w:tc>
        <w:tcPr>
          <w:tcW w:w="3021" w:type="dxa"/>
          <w:vMerge/>
        </w:tcPr>
        <w:p w14:paraId="6038BDEE" w14:textId="77777777" w:rsidR="000951F6" w:rsidRPr="000978B4" w:rsidRDefault="000951F6" w:rsidP="000951F6">
          <w:pPr>
            <w:pStyle w:val="stbilgi"/>
            <w:jc w:val="center"/>
            <w:rPr>
              <w:rFonts w:asciiTheme="minorHAnsi" w:hAnsiTheme="minorHAnsi" w:cstheme="minorHAnsi"/>
            </w:rPr>
          </w:pPr>
        </w:p>
      </w:tc>
      <w:tc>
        <w:tcPr>
          <w:tcW w:w="3021" w:type="dxa"/>
        </w:tcPr>
        <w:p w14:paraId="7BDB3FBB" w14:textId="2A824599"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Yayın Tarihi:</w:t>
          </w:r>
          <w:r w:rsidR="000978B4" w:rsidRPr="000978B4">
            <w:rPr>
              <w:rFonts w:asciiTheme="minorHAnsi" w:hAnsiTheme="minorHAnsi" w:cstheme="minorHAnsi"/>
              <w:b/>
              <w:bCs/>
            </w:rPr>
            <w:t xml:space="preserve"> 01.06.2021</w:t>
          </w:r>
        </w:p>
      </w:tc>
    </w:tr>
    <w:tr w:rsidR="000951F6" w:rsidRPr="000978B4" w14:paraId="6623BC46" w14:textId="77777777" w:rsidTr="000951F6">
      <w:tc>
        <w:tcPr>
          <w:tcW w:w="3020" w:type="dxa"/>
          <w:vMerge/>
        </w:tcPr>
        <w:p w14:paraId="2A79B870" w14:textId="77777777" w:rsidR="000951F6" w:rsidRPr="000978B4" w:rsidRDefault="000951F6">
          <w:pPr>
            <w:pStyle w:val="stbilgi"/>
            <w:rPr>
              <w:rFonts w:asciiTheme="minorHAnsi" w:hAnsiTheme="minorHAnsi" w:cstheme="minorHAnsi"/>
            </w:rPr>
          </w:pPr>
        </w:p>
      </w:tc>
      <w:tc>
        <w:tcPr>
          <w:tcW w:w="3021" w:type="dxa"/>
          <w:vMerge/>
        </w:tcPr>
        <w:p w14:paraId="1AA557FD" w14:textId="77777777" w:rsidR="000951F6" w:rsidRPr="000978B4" w:rsidRDefault="000951F6" w:rsidP="000951F6">
          <w:pPr>
            <w:pStyle w:val="stbilgi"/>
            <w:jc w:val="center"/>
            <w:rPr>
              <w:rFonts w:asciiTheme="minorHAnsi" w:hAnsiTheme="minorHAnsi" w:cstheme="minorHAnsi"/>
            </w:rPr>
          </w:pPr>
        </w:p>
      </w:tc>
      <w:tc>
        <w:tcPr>
          <w:tcW w:w="3021" w:type="dxa"/>
        </w:tcPr>
        <w:p w14:paraId="542D3A55" w14:textId="2E04392E"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Revize Tarihi:</w:t>
          </w:r>
        </w:p>
      </w:tc>
    </w:tr>
    <w:tr w:rsidR="000951F6" w:rsidRPr="000978B4" w14:paraId="514EA839" w14:textId="77777777" w:rsidTr="000951F6">
      <w:tc>
        <w:tcPr>
          <w:tcW w:w="3020" w:type="dxa"/>
          <w:vMerge/>
        </w:tcPr>
        <w:p w14:paraId="03FAAAC4" w14:textId="77777777" w:rsidR="000951F6" w:rsidRPr="000978B4" w:rsidRDefault="000951F6">
          <w:pPr>
            <w:pStyle w:val="stbilgi"/>
            <w:rPr>
              <w:rFonts w:asciiTheme="minorHAnsi" w:hAnsiTheme="minorHAnsi" w:cstheme="minorHAnsi"/>
            </w:rPr>
          </w:pPr>
        </w:p>
      </w:tc>
      <w:tc>
        <w:tcPr>
          <w:tcW w:w="3021" w:type="dxa"/>
          <w:vMerge/>
        </w:tcPr>
        <w:p w14:paraId="4275D2CE" w14:textId="77777777" w:rsidR="000951F6" w:rsidRPr="000978B4" w:rsidRDefault="000951F6" w:rsidP="000951F6">
          <w:pPr>
            <w:pStyle w:val="stbilgi"/>
            <w:jc w:val="center"/>
            <w:rPr>
              <w:rFonts w:asciiTheme="minorHAnsi" w:hAnsiTheme="minorHAnsi" w:cstheme="minorHAnsi"/>
            </w:rPr>
          </w:pPr>
        </w:p>
      </w:tc>
      <w:tc>
        <w:tcPr>
          <w:tcW w:w="3021" w:type="dxa"/>
        </w:tcPr>
        <w:p w14:paraId="3D250C1E" w14:textId="0B53D796"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Revize No:</w:t>
          </w:r>
          <w:r w:rsidR="000978B4" w:rsidRPr="000978B4">
            <w:rPr>
              <w:rFonts w:asciiTheme="minorHAnsi" w:hAnsiTheme="minorHAnsi" w:cstheme="minorHAnsi"/>
              <w:b/>
              <w:bCs/>
            </w:rPr>
            <w:t xml:space="preserve"> 0</w:t>
          </w:r>
        </w:p>
      </w:tc>
    </w:tr>
  </w:tbl>
  <w:p w14:paraId="6C406D59" w14:textId="77777777" w:rsidR="000951F6" w:rsidRPr="000978B4" w:rsidRDefault="000951F6">
    <w:pPr>
      <w:pStyle w:val="stbilgi"/>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65AA"/>
    <w:multiLevelType w:val="multilevel"/>
    <w:tmpl w:val="EA2AE8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BD9054D"/>
    <w:multiLevelType w:val="hybridMultilevel"/>
    <w:tmpl w:val="D7B8298C"/>
    <w:lvl w:ilvl="0" w:tplc="55FE74F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61A6FBB"/>
    <w:multiLevelType w:val="hybridMultilevel"/>
    <w:tmpl w:val="1A1619A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080EEA"/>
    <w:multiLevelType w:val="hybridMultilevel"/>
    <w:tmpl w:val="A85EA7AC"/>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D5571C"/>
    <w:multiLevelType w:val="hybridMultilevel"/>
    <w:tmpl w:val="CC569D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2241F2"/>
    <w:multiLevelType w:val="hybridMultilevel"/>
    <w:tmpl w:val="2520ABD8"/>
    <w:lvl w:ilvl="0" w:tplc="55FE74F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F6"/>
    <w:rsid w:val="00076EFA"/>
    <w:rsid w:val="000951F6"/>
    <w:rsid w:val="000978B4"/>
    <w:rsid w:val="000C6173"/>
    <w:rsid w:val="0010652D"/>
    <w:rsid w:val="00386160"/>
    <w:rsid w:val="00456E54"/>
    <w:rsid w:val="00456F46"/>
    <w:rsid w:val="00464F17"/>
    <w:rsid w:val="005A0816"/>
    <w:rsid w:val="007910B3"/>
    <w:rsid w:val="00A91B31"/>
    <w:rsid w:val="00BE187F"/>
    <w:rsid w:val="00CD7FB0"/>
    <w:rsid w:val="00E37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1F6"/>
    <w:pPr>
      <w:tabs>
        <w:tab w:val="center" w:pos="4536"/>
        <w:tab w:val="right" w:pos="9072"/>
      </w:tabs>
    </w:pPr>
  </w:style>
  <w:style w:type="character" w:customStyle="1" w:styleId="stbilgiChar">
    <w:name w:val="Üstbilgi Char"/>
    <w:basedOn w:val="VarsaylanParagrafYazTipi"/>
    <w:link w:val="stbilgi"/>
    <w:uiPriority w:val="99"/>
    <w:rsid w:val="000951F6"/>
  </w:style>
  <w:style w:type="paragraph" w:styleId="Altbilgi">
    <w:name w:val="footer"/>
    <w:basedOn w:val="Normal"/>
    <w:link w:val="AltbilgiChar"/>
    <w:uiPriority w:val="99"/>
    <w:unhideWhenUsed/>
    <w:rsid w:val="000951F6"/>
    <w:pPr>
      <w:tabs>
        <w:tab w:val="center" w:pos="4536"/>
        <w:tab w:val="right" w:pos="9072"/>
      </w:tabs>
    </w:pPr>
  </w:style>
  <w:style w:type="character" w:customStyle="1" w:styleId="AltbilgiChar">
    <w:name w:val="Altbilgi Char"/>
    <w:basedOn w:val="VarsaylanParagrafYazTipi"/>
    <w:link w:val="Altbilgi"/>
    <w:uiPriority w:val="99"/>
    <w:rsid w:val="000951F6"/>
  </w:style>
  <w:style w:type="table" w:styleId="TabloKlavuzu">
    <w:name w:val="Table Grid"/>
    <w:basedOn w:val="NormalTablo"/>
    <w:uiPriority w:val="39"/>
    <w:rsid w:val="0009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6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1F6"/>
    <w:pPr>
      <w:tabs>
        <w:tab w:val="center" w:pos="4536"/>
        <w:tab w:val="right" w:pos="9072"/>
      </w:tabs>
    </w:pPr>
  </w:style>
  <w:style w:type="character" w:customStyle="1" w:styleId="stbilgiChar">
    <w:name w:val="Üstbilgi Char"/>
    <w:basedOn w:val="VarsaylanParagrafYazTipi"/>
    <w:link w:val="stbilgi"/>
    <w:uiPriority w:val="99"/>
    <w:rsid w:val="000951F6"/>
  </w:style>
  <w:style w:type="paragraph" w:styleId="Altbilgi">
    <w:name w:val="footer"/>
    <w:basedOn w:val="Normal"/>
    <w:link w:val="AltbilgiChar"/>
    <w:uiPriority w:val="99"/>
    <w:unhideWhenUsed/>
    <w:rsid w:val="000951F6"/>
    <w:pPr>
      <w:tabs>
        <w:tab w:val="center" w:pos="4536"/>
        <w:tab w:val="right" w:pos="9072"/>
      </w:tabs>
    </w:pPr>
  </w:style>
  <w:style w:type="character" w:customStyle="1" w:styleId="AltbilgiChar">
    <w:name w:val="Altbilgi Char"/>
    <w:basedOn w:val="VarsaylanParagrafYazTipi"/>
    <w:link w:val="Altbilgi"/>
    <w:uiPriority w:val="99"/>
    <w:rsid w:val="000951F6"/>
  </w:style>
  <w:style w:type="table" w:styleId="TabloKlavuzu">
    <w:name w:val="Table Grid"/>
    <w:basedOn w:val="NormalTablo"/>
    <w:uiPriority w:val="39"/>
    <w:rsid w:val="0009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2273-2928-4D54-8F85-4E57A51B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TUGBERK TURANLAR</dc:creator>
  <cp:lastModifiedBy>Windows Kullanıcısı</cp:lastModifiedBy>
  <cp:revision>3</cp:revision>
  <dcterms:created xsi:type="dcterms:W3CDTF">2021-07-16T06:50:00Z</dcterms:created>
  <dcterms:modified xsi:type="dcterms:W3CDTF">2021-09-03T08:14:00Z</dcterms:modified>
</cp:coreProperties>
</file>